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9B3D" w14:textId="77777777" w:rsidR="00AB5916" w:rsidRPr="008505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4"/>
          <w:szCs w:val="20"/>
          <w:u w:val="single"/>
        </w:rPr>
      </w:pPr>
    </w:p>
    <w:p w14:paraId="638F2CAA" w14:textId="77777777" w:rsidR="00AB5916" w:rsidRPr="0085051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4"/>
          <w:szCs w:val="20"/>
        </w:rPr>
      </w:pPr>
      <w:r w:rsidRPr="0085051F">
        <w:rPr>
          <w:rFonts w:ascii="NeoSansPro-Bold" w:hAnsi="NeoSansPro-Bold" w:cs="NeoSansPro-Bold"/>
          <w:b/>
          <w:bCs/>
          <w:noProof/>
          <w:color w:val="000000" w:themeColor="text1"/>
          <w:sz w:val="14"/>
          <w:szCs w:val="20"/>
          <w:lang w:val="es-419" w:eastAsia="es-419"/>
        </w:rPr>
        <w:drawing>
          <wp:inline distT="0" distB="0" distL="0" distR="0" wp14:anchorId="46E6A3B1" wp14:editId="1922A51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727B" w14:textId="77777777" w:rsidR="00BB2BF2" w:rsidRPr="0085051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24"/>
        </w:rPr>
      </w:pPr>
    </w:p>
    <w:p w14:paraId="60818617" w14:textId="77777777" w:rsidR="00AB5916" w:rsidRPr="0085051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>Nombre</w:t>
      </w:r>
      <w:r w:rsidR="005D1939" w:rsidRPr="0085051F">
        <w:rPr>
          <w:rFonts w:ascii="Arial" w:hAnsi="Arial" w:cs="Arial"/>
          <w:bCs/>
          <w:color w:val="000000" w:themeColor="text1"/>
          <w:sz w:val="18"/>
          <w:szCs w:val="24"/>
        </w:rPr>
        <w:t xml:space="preserve"> </w:t>
      </w:r>
      <w:r w:rsidR="0062458F">
        <w:rPr>
          <w:rFonts w:ascii="Arial" w:hAnsi="Arial" w:cs="Arial"/>
          <w:bCs/>
          <w:color w:val="000000" w:themeColor="text1"/>
          <w:sz w:val="18"/>
          <w:szCs w:val="24"/>
        </w:rPr>
        <w:t>Antonio Lara Cobos</w:t>
      </w:r>
      <w:r w:rsidR="005D1939" w:rsidRPr="0085051F">
        <w:rPr>
          <w:rFonts w:ascii="Arial" w:hAnsi="Arial" w:cs="Arial"/>
          <w:bCs/>
          <w:color w:val="000000" w:themeColor="text1"/>
          <w:sz w:val="18"/>
          <w:szCs w:val="24"/>
        </w:rPr>
        <w:t>.</w:t>
      </w:r>
    </w:p>
    <w:p w14:paraId="6401FD0A" w14:textId="77777777" w:rsidR="00AB5916" w:rsidRPr="008505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 xml:space="preserve">Grado de Escolaridad </w:t>
      </w:r>
      <w:r w:rsidR="0062458F">
        <w:rPr>
          <w:rFonts w:ascii="Arial" w:hAnsi="Arial" w:cs="Arial"/>
          <w:bCs/>
          <w:color w:val="000000" w:themeColor="text1"/>
          <w:sz w:val="18"/>
          <w:szCs w:val="24"/>
        </w:rPr>
        <w:t>Licenciado En Derecho.</w:t>
      </w:r>
    </w:p>
    <w:p w14:paraId="3B555CEC" w14:textId="77777777" w:rsidR="00AB5916" w:rsidRPr="008505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 xml:space="preserve">Cédula Profesional </w:t>
      </w:r>
      <w:r w:rsidRPr="0085051F">
        <w:rPr>
          <w:rFonts w:ascii="Arial" w:hAnsi="Arial" w:cs="Arial"/>
          <w:b/>
          <w:bCs/>
          <w:i/>
          <w:color w:val="000000" w:themeColor="text1"/>
          <w:sz w:val="18"/>
          <w:szCs w:val="24"/>
        </w:rPr>
        <w:t>(Licenciatura</w:t>
      </w:r>
      <w:r w:rsidR="005D1939"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>) 1088675</w:t>
      </w:r>
    </w:p>
    <w:p w14:paraId="54DA9FFA" w14:textId="77777777" w:rsidR="00AB5916" w:rsidRPr="0085051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 xml:space="preserve">Teléfono de </w:t>
      </w:r>
      <w:r w:rsidR="0085051F"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>Oficina 2747432950</w:t>
      </w:r>
    </w:p>
    <w:p w14:paraId="62381648" w14:textId="77777777" w:rsidR="00747B33" w:rsidRPr="0085051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 xml:space="preserve">Correo </w:t>
      </w:r>
      <w:r w:rsidR="00B55469"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>Electrónico</w:t>
      </w:r>
      <w:r w:rsidR="005D1939"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 xml:space="preserve">: </w:t>
      </w:r>
      <w:r w:rsidR="00184BCE" w:rsidRPr="0085051F">
        <w:rPr>
          <w:rFonts w:ascii="Arial" w:hAnsi="Arial" w:cs="Arial"/>
          <w:b/>
          <w:bCs/>
          <w:color w:val="000000" w:themeColor="text1"/>
          <w:sz w:val="18"/>
          <w:szCs w:val="24"/>
        </w:rPr>
        <w:t>alara@fiscaliaveracruz.gob.mx</w:t>
      </w:r>
    </w:p>
    <w:p w14:paraId="1CBBA78B" w14:textId="77777777" w:rsidR="00747B33" w:rsidRPr="0085051F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8"/>
          <w:szCs w:val="24"/>
        </w:rPr>
      </w:pPr>
    </w:p>
    <w:p w14:paraId="66173BBD" w14:textId="77777777" w:rsidR="00BB2BF2" w:rsidRPr="0085051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8"/>
          <w:szCs w:val="24"/>
        </w:rPr>
      </w:pPr>
      <w:r w:rsidRPr="0085051F">
        <w:rPr>
          <w:rFonts w:ascii="NeoSansPro-Bold" w:hAnsi="NeoSansPro-Bold" w:cs="NeoSansPro-Bold"/>
          <w:b/>
          <w:bCs/>
          <w:noProof/>
          <w:color w:val="000000" w:themeColor="text1"/>
          <w:sz w:val="18"/>
          <w:szCs w:val="24"/>
          <w:lang w:val="es-419" w:eastAsia="es-419"/>
        </w:rPr>
        <w:drawing>
          <wp:inline distT="0" distB="0" distL="0" distR="0" wp14:anchorId="6123B9B2" wp14:editId="3297BBC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9D00" w14:textId="77777777" w:rsidR="00BB2BF2" w:rsidRPr="0085051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8"/>
          <w:szCs w:val="24"/>
        </w:rPr>
      </w:pPr>
    </w:p>
    <w:p w14:paraId="69A2CC95" w14:textId="77777777" w:rsidR="00BA21B4" w:rsidRPr="0085051F" w:rsidRDefault="00184B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color w:val="000000" w:themeColor="text1"/>
          <w:sz w:val="18"/>
          <w:szCs w:val="24"/>
        </w:rPr>
        <w:t>1996-1997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Diplomado de amparo a los Agentes del Ministerio Publico de la Zona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Norte del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Estado-Poza Rica, Veracruz.</w:t>
      </w:r>
    </w:p>
    <w:p w14:paraId="258F6A30" w14:textId="77777777" w:rsidR="00184BCE" w:rsidRPr="0085051F" w:rsidRDefault="00184B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</w:p>
    <w:p w14:paraId="09E98929" w14:textId="77777777" w:rsidR="00184BCE" w:rsidRPr="0085051F" w:rsidRDefault="00184B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color w:val="000000" w:themeColor="text1"/>
          <w:sz w:val="18"/>
          <w:szCs w:val="24"/>
        </w:rPr>
        <w:t>2002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Diplomado en la Primera Generación “Calidad Humana en la Familia y en el trabajo”. Veracruz, Veracruz.</w:t>
      </w:r>
    </w:p>
    <w:p w14:paraId="5F3F9593" w14:textId="77777777" w:rsidR="00184BCE" w:rsidRPr="0085051F" w:rsidRDefault="00184B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</w:p>
    <w:p w14:paraId="255A24A3" w14:textId="77777777" w:rsidR="00184BCE" w:rsidRPr="0085051F" w:rsidRDefault="00184B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color w:val="000000" w:themeColor="text1"/>
          <w:sz w:val="18"/>
          <w:szCs w:val="24"/>
        </w:rPr>
        <w:t>2009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Curso del Proceso Penal Acusatorio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y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Teoría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del Delito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Impartida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por el doctor en Derecho Enrique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Díaz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Aranda, Boca del Rio, Veracruz.</w:t>
      </w:r>
    </w:p>
    <w:p w14:paraId="0E3C3AD7" w14:textId="77777777" w:rsidR="005505ED" w:rsidRPr="0085051F" w:rsidRDefault="005505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</w:p>
    <w:p w14:paraId="37A9F15E" w14:textId="77777777" w:rsidR="005505ED" w:rsidRPr="0085051F" w:rsidRDefault="005505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color w:val="000000" w:themeColor="text1"/>
          <w:sz w:val="18"/>
          <w:szCs w:val="24"/>
        </w:rPr>
        <w:t>2010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“Curso de capacitación del Sistema Acusatorio y Juicio Oral” validado por la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Academia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Nacional de Seguridad Publica.</w:t>
      </w:r>
    </w:p>
    <w:p w14:paraId="0D9D83E2" w14:textId="77777777" w:rsidR="005505ED" w:rsidRPr="0085051F" w:rsidRDefault="005505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</w:p>
    <w:p w14:paraId="6ED93BAE" w14:textId="77777777" w:rsidR="005505ED" w:rsidRPr="0085051F" w:rsidRDefault="005505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color w:val="000000" w:themeColor="text1"/>
          <w:sz w:val="18"/>
          <w:szCs w:val="24"/>
        </w:rPr>
        <w:t>2011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“Curso de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Especialización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sobre Juicios Orales y Medios Alternativos de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Solución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de Conflictos”, impartido por el Instituto de </w:t>
      </w:r>
      <w:r w:rsidR="0030679D" w:rsidRPr="0085051F">
        <w:rPr>
          <w:rFonts w:ascii="Arial" w:hAnsi="Arial" w:cs="Arial"/>
          <w:color w:val="000000" w:themeColor="text1"/>
          <w:sz w:val="18"/>
          <w:szCs w:val="24"/>
        </w:rPr>
        <w:t>Formación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 xml:space="preserve"> Profesional.</w:t>
      </w:r>
    </w:p>
    <w:p w14:paraId="1ED38676" w14:textId="77777777" w:rsidR="005505ED" w:rsidRPr="0085051F" w:rsidRDefault="005505E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</w:p>
    <w:p w14:paraId="33DA2746" w14:textId="77777777" w:rsidR="0030679D" w:rsidRPr="0085051F" w:rsidRDefault="003067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5051F">
        <w:rPr>
          <w:rFonts w:ascii="Arial" w:hAnsi="Arial" w:cs="Arial"/>
          <w:b/>
          <w:color w:val="000000" w:themeColor="text1"/>
          <w:sz w:val="18"/>
          <w:szCs w:val="24"/>
        </w:rPr>
        <w:t xml:space="preserve">2016 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>Curso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“Taller de actualización para Especialista en métodos alternos en el Sistema Penal Acusatorio”, periodo 12 de mayo al 03 de junio del 2016. Impartido por el Instituto de 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>Formación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Profesional y la 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>Dirección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General del 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>Órgano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de Mecanismo Alternativo de 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>Solución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de Conflicto de la </w:t>
      </w:r>
      <w:r w:rsidRPr="0085051F">
        <w:rPr>
          <w:rFonts w:ascii="Arial" w:hAnsi="Arial" w:cs="Arial"/>
          <w:color w:val="000000" w:themeColor="text1"/>
          <w:sz w:val="18"/>
          <w:szCs w:val="24"/>
        </w:rPr>
        <w:t>Fiscalía</w:t>
      </w:r>
      <w:r w:rsidR="005505ED" w:rsidRPr="0085051F">
        <w:rPr>
          <w:rFonts w:ascii="Arial" w:hAnsi="Arial" w:cs="Arial"/>
          <w:color w:val="000000" w:themeColor="text1"/>
          <w:sz w:val="18"/>
          <w:szCs w:val="24"/>
        </w:rPr>
        <w:t xml:space="preserve"> General del Estado de Veracruz. </w:t>
      </w:r>
    </w:p>
    <w:p w14:paraId="53216A11" w14:textId="77777777" w:rsidR="00747B33" w:rsidRPr="0085051F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8"/>
          <w:szCs w:val="24"/>
        </w:rPr>
      </w:pPr>
    </w:p>
    <w:p w14:paraId="43EEEC83" w14:textId="582B76EE" w:rsidR="00AB5916" w:rsidRPr="0085051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8"/>
          <w:szCs w:val="24"/>
        </w:rPr>
      </w:pPr>
      <w:r w:rsidRPr="0085051F">
        <w:rPr>
          <w:rFonts w:ascii="NeoSansPro-Bold" w:hAnsi="NeoSansPro-Bold" w:cs="NeoSansPro-Bold"/>
          <w:b/>
          <w:bCs/>
          <w:noProof/>
          <w:color w:val="000000" w:themeColor="text1"/>
          <w:sz w:val="18"/>
          <w:szCs w:val="24"/>
          <w:lang w:val="es-419" w:eastAsia="es-419"/>
        </w:rPr>
        <w:drawing>
          <wp:inline distT="0" distB="0" distL="0" distR="0" wp14:anchorId="020C9506" wp14:editId="37BDA9B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2B5E" w14:textId="77777777" w:rsidR="00BB2BF2" w:rsidRPr="0085051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15307D75" w14:textId="77777777" w:rsidR="00AB5916" w:rsidRPr="0085051F" w:rsidRDefault="0085051F" w:rsidP="00BB2BF2">
      <w:pPr>
        <w:rPr>
          <w:rFonts w:ascii="NeoSansPro-Regular" w:hAnsi="NeoSansPro-Regular" w:cs="NeoSansPro-Regular"/>
          <w:color w:val="000000" w:themeColor="text1"/>
          <w:sz w:val="18"/>
          <w:szCs w:val="24"/>
        </w:rPr>
      </w:pP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>1978-1979 Juez Mixto Municipal, Isla, Ver.</w:t>
      </w:r>
    </w:p>
    <w:p w14:paraId="0049AFD9" w14:textId="77777777" w:rsidR="0085051F" w:rsidRPr="0085051F" w:rsidRDefault="0085051F" w:rsidP="00BB2BF2">
      <w:pPr>
        <w:rPr>
          <w:rFonts w:ascii="NeoSansPro-Regular" w:hAnsi="NeoSansPro-Regular" w:cs="NeoSansPro-Regular"/>
          <w:color w:val="000000" w:themeColor="text1"/>
          <w:sz w:val="18"/>
          <w:szCs w:val="24"/>
        </w:rPr>
      </w:pPr>
      <w:r w:rsidRPr="0085051F">
        <w:rPr>
          <w:rFonts w:ascii="NeoSansPro-Regular" w:hAnsi="NeoSansPro-Regular" w:cs="NeoSansPro-Regular"/>
          <w:b/>
          <w:color w:val="000000" w:themeColor="text1"/>
          <w:sz w:val="18"/>
          <w:szCs w:val="24"/>
        </w:rPr>
        <w:t>1989-1992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 xml:space="preserve"> Sindico Único del Ayuntamiento de Ignacio de la Llave</w:t>
      </w:r>
    </w:p>
    <w:p w14:paraId="25EBD01B" w14:textId="77777777" w:rsidR="0085051F" w:rsidRPr="0085051F" w:rsidRDefault="0085051F" w:rsidP="00BB2BF2">
      <w:pPr>
        <w:rPr>
          <w:rFonts w:ascii="NeoSansPro-Regular" w:hAnsi="NeoSansPro-Regular" w:cs="NeoSansPro-Regular"/>
          <w:color w:val="000000" w:themeColor="text1"/>
          <w:sz w:val="18"/>
          <w:szCs w:val="24"/>
        </w:rPr>
      </w:pPr>
      <w:r w:rsidRPr="0085051F">
        <w:rPr>
          <w:rFonts w:ascii="NeoSansPro-Regular" w:hAnsi="NeoSansPro-Regular" w:cs="NeoSansPro-Regular"/>
          <w:b/>
          <w:color w:val="000000" w:themeColor="text1"/>
          <w:sz w:val="18"/>
          <w:szCs w:val="24"/>
        </w:rPr>
        <w:t xml:space="preserve">2013 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>Agente del Ministerio Publico Municipal en Medellín de Bravo, Ver.</w:t>
      </w:r>
    </w:p>
    <w:p w14:paraId="629B5F18" w14:textId="77777777" w:rsidR="0085051F" w:rsidRPr="0085051F" w:rsidRDefault="0085051F" w:rsidP="00BB2BF2">
      <w:pPr>
        <w:rPr>
          <w:rFonts w:ascii="NeoSansPro-Regular" w:hAnsi="NeoSansPro-Regular" w:cs="NeoSansPro-Regular"/>
          <w:color w:val="000000" w:themeColor="text1"/>
          <w:sz w:val="18"/>
          <w:szCs w:val="24"/>
        </w:rPr>
      </w:pPr>
      <w:r w:rsidRPr="0085051F">
        <w:rPr>
          <w:rFonts w:ascii="NeoSansPro-Regular" w:hAnsi="NeoSansPro-Regular" w:cs="NeoSansPro-Regular"/>
          <w:b/>
          <w:color w:val="000000" w:themeColor="text1"/>
          <w:sz w:val="18"/>
          <w:szCs w:val="24"/>
        </w:rPr>
        <w:t>2014-2017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 xml:space="preserve"> Fiscal Especializado en Responsabilidad Juvenil y Conciliación, </w:t>
      </w:r>
      <w:r w:rsidR="00775933">
        <w:rPr>
          <w:rFonts w:ascii="NeoSansPro-Regular" w:hAnsi="NeoSansPro-Regular" w:cs="NeoSansPro-Regular"/>
          <w:color w:val="000000" w:themeColor="text1"/>
          <w:sz w:val="18"/>
          <w:szCs w:val="24"/>
        </w:rPr>
        <w:t>F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>acilitador</w:t>
      </w:r>
      <w:r w:rsidR="00775933">
        <w:rPr>
          <w:rFonts w:ascii="NeoSansPro-Regular" w:hAnsi="NeoSansPro-Regular" w:cs="NeoSansPro-Regular"/>
          <w:color w:val="000000" w:themeColor="text1"/>
          <w:sz w:val="18"/>
          <w:szCs w:val="24"/>
        </w:rPr>
        <w:t xml:space="preserve"> S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 xml:space="preserve">egundo de la Unidad Integral de Procuración de Justicia del Primer Distrito Panuco, Veracruz. </w:t>
      </w:r>
    </w:p>
    <w:p w14:paraId="7D9C0849" w14:textId="77777777" w:rsidR="00747B33" w:rsidRPr="00E10A88" w:rsidRDefault="0085051F" w:rsidP="00BB2BF2">
      <w:pPr>
        <w:rPr>
          <w:rFonts w:ascii="NeoSansPro-Regular" w:hAnsi="NeoSansPro-Regular" w:cs="NeoSansPro-Regular"/>
          <w:color w:val="000000" w:themeColor="text1"/>
          <w:sz w:val="18"/>
          <w:szCs w:val="24"/>
        </w:rPr>
      </w:pPr>
      <w:r w:rsidRPr="0085051F">
        <w:rPr>
          <w:rFonts w:ascii="NeoSansPro-Regular" w:hAnsi="NeoSansPro-Regular" w:cs="NeoSansPro-Regular"/>
          <w:b/>
          <w:color w:val="000000" w:themeColor="text1"/>
          <w:sz w:val="18"/>
          <w:szCs w:val="24"/>
        </w:rPr>
        <w:t>2024.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>-  Facilitador Pr</w:t>
      </w:r>
      <w:r w:rsidR="00775933">
        <w:rPr>
          <w:rFonts w:ascii="NeoSansPro-Regular" w:hAnsi="NeoSansPro-Regular" w:cs="NeoSansPro-Regular"/>
          <w:color w:val="000000" w:themeColor="text1"/>
          <w:sz w:val="18"/>
          <w:szCs w:val="24"/>
        </w:rPr>
        <w:t>imero C</w:t>
      </w: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>ertificado de Mecanismo Alternativo de Solución de Controversias en materia pen</w:t>
      </w:r>
      <w:r w:rsidR="00E10A88">
        <w:rPr>
          <w:rFonts w:ascii="NeoSansPro-Regular" w:hAnsi="NeoSansPro-Regular" w:cs="NeoSansPro-Regular"/>
          <w:color w:val="000000" w:themeColor="text1"/>
          <w:sz w:val="18"/>
          <w:szCs w:val="24"/>
        </w:rPr>
        <w:t>al, en Tierra Blanca, Veracruz.</w:t>
      </w:r>
    </w:p>
    <w:p w14:paraId="65F6E04A" w14:textId="167E6D78" w:rsidR="00AB5916" w:rsidRPr="0085051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18"/>
          <w:szCs w:val="24"/>
        </w:rPr>
      </w:pPr>
      <w:r w:rsidRPr="0085051F">
        <w:rPr>
          <w:rFonts w:ascii="NeoSansPro-Bold" w:hAnsi="NeoSansPro-Bold" w:cs="NeoSansPro-Bold"/>
          <w:b/>
          <w:bCs/>
          <w:noProof/>
          <w:color w:val="000000" w:themeColor="text1"/>
          <w:sz w:val="18"/>
          <w:szCs w:val="24"/>
          <w:lang w:val="es-419" w:eastAsia="es-419"/>
        </w:rPr>
        <w:drawing>
          <wp:inline distT="0" distB="0" distL="0" distR="0" wp14:anchorId="0224EDF0" wp14:editId="5DC8BE7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755D1" w14:textId="77777777" w:rsidR="00BB2BF2" w:rsidRPr="0085051F" w:rsidRDefault="00BB2BF2" w:rsidP="00AB5916">
      <w:pPr>
        <w:rPr>
          <w:rFonts w:ascii="NeoSansPro-Regular" w:hAnsi="NeoSansPro-Regular" w:cs="NeoSansPro-Regular"/>
          <w:color w:val="000000" w:themeColor="text1"/>
          <w:sz w:val="18"/>
          <w:szCs w:val="24"/>
        </w:rPr>
      </w:pPr>
    </w:p>
    <w:p w14:paraId="73741215" w14:textId="77777777" w:rsidR="0085051F" w:rsidRPr="0085051F" w:rsidRDefault="0085051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5051F">
        <w:rPr>
          <w:rFonts w:ascii="NeoSansPro-Regular" w:hAnsi="NeoSansPro-Regular" w:cs="NeoSansPro-Regular"/>
          <w:color w:val="000000" w:themeColor="text1"/>
          <w:sz w:val="18"/>
          <w:szCs w:val="24"/>
        </w:rPr>
        <w:t>Mecanismo Alternativos de Solución de Controversias</w:t>
      </w:r>
      <w:r w:rsidRPr="0085051F">
        <w:rPr>
          <w:rFonts w:ascii="NeoSansPro-Regular" w:hAnsi="NeoSansPro-Regular" w:cs="NeoSansPro-Regular"/>
          <w:color w:val="404040"/>
          <w:sz w:val="18"/>
          <w:szCs w:val="24"/>
        </w:rPr>
        <w:t xml:space="preserve"> </w:t>
      </w:r>
      <w:r w:rsidRPr="0085051F">
        <w:rPr>
          <w:rFonts w:ascii="NeoSansPro-Regular" w:hAnsi="NeoSansPro-Regular" w:cs="NeoSansPro-Regular"/>
          <w:color w:val="404040"/>
          <w:szCs w:val="24"/>
        </w:rPr>
        <w:t xml:space="preserve">en Materia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Penal. </w:t>
      </w:r>
    </w:p>
    <w:sectPr w:rsidR="0085051F" w:rsidRPr="0085051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65EE" w14:textId="77777777" w:rsidR="00681F1D" w:rsidRDefault="00681F1D" w:rsidP="00AB5916">
      <w:pPr>
        <w:spacing w:after="0" w:line="240" w:lineRule="auto"/>
      </w:pPr>
      <w:r>
        <w:separator/>
      </w:r>
    </w:p>
  </w:endnote>
  <w:endnote w:type="continuationSeparator" w:id="0">
    <w:p w14:paraId="16107767" w14:textId="77777777" w:rsidR="00681F1D" w:rsidRDefault="00681F1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09C7" w14:textId="77777777" w:rsidR="00AB5916" w:rsidRDefault="00BA21B4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6AE0B151" wp14:editId="48FF5A9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A644" w14:textId="77777777" w:rsidR="00681F1D" w:rsidRDefault="00681F1D" w:rsidP="00AB5916">
      <w:pPr>
        <w:spacing w:after="0" w:line="240" w:lineRule="auto"/>
      </w:pPr>
      <w:r>
        <w:separator/>
      </w:r>
    </w:p>
  </w:footnote>
  <w:footnote w:type="continuationSeparator" w:id="0">
    <w:p w14:paraId="2CE84B39" w14:textId="77777777" w:rsidR="00681F1D" w:rsidRDefault="00681F1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D16E" w14:textId="77777777" w:rsidR="00AB5916" w:rsidRDefault="00D81310">
    <w:pPr>
      <w:pStyle w:val="Encabezado"/>
    </w:pPr>
    <w:r w:rsidRPr="00D81310">
      <w:rPr>
        <w:noProof/>
        <w:lang w:val="es-419" w:eastAsia="es-419"/>
      </w:rPr>
      <w:drawing>
        <wp:anchor distT="0" distB="0" distL="114300" distR="114300" simplePos="0" relativeHeight="251663360" behindDoc="0" locked="0" layoutInCell="1" allowOverlap="1" wp14:anchorId="37DC82AF" wp14:editId="218E4B0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16A7"/>
    <w:rsid w:val="00184BCE"/>
    <w:rsid w:val="00196774"/>
    <w:rsid w:val="001B341D"/>
    <w:rsid w:val="00247088"/>
    <w:rsid w:val="002F214B"/>
    <w:rsid w:val="00304E91"/>
    <w:rsid w:val="0030679D"/>
    <w:rsid w:val="003301E8"/>
    <w:rsid w:val="003E7CE6"/>
    <w:rsid w:val="0040474C"/>
    <w:rsid w:val="00462C41"/>
    <w:rsid w:val="004A1170"/>
    <w:rsid w:val="004B2D6E"/>
    <w:rsid w:val="004E4FFA"/>
    <w:rsid w:val="005502F5"/>
    <w:rsid w:val="005505ED"/>
    <w:rsid w:val="005A32B3"/>
    <w:rsid w:val="005D1939"/>
    <w:rsid w:val="00600D12"/>
    <w:rsid w:val="0062458F"/>
    <w:rsid w:val="00681F1D"/>
    <w:rsid w:val="006B6226"/>
    <w:rsid w:val="006B643A"/>
    <w:rsid w:val="006C2CDA"/>
    <w:rsid w:val="00723B67"/>
    <w:rsid w:val="00726727"/>
    <w:rsid w:val="00747B33"/>
    <w:rsid w:val="00775933"/>
    <w:rsid w:val="00785C57"/>
    <w:rsid w:val="007C261A"/>
    <w:rsid w:val="00846235"/>
    <w:rsid w:val="0085051F"/>
    <w:rsid w:val="00A66637"/>
    <w:rsid w:val="00A96EB2"/>
    <w:rsid w:val="00AB5916"/>
    <w:rsid w:val="00B55469"/>
    <w:rsid w:val="00B73714"/>
    <w:rsid w:val="00BA21B4"/>
    <w:rsid w:val="00BB2BF2"/>
    <w:rsid w:val="00CE7F12"/>
    <w:rsid w:val="00CF0E39"/>
    <w:rsid w:val="00D01906"/>
    <w:rsid w:val="00D03386"/>
    <w:rsid w:val="00D81310"/>
    <w:rsid w:val="00DB2FA1"/>
    <w:rsid w:val="00DE2E01"/>
    <w:rsid w:val="00E10A88"/>
    <w:rsid w:val="00E71AD8"/>
    <w:rsid w:val="00EA5918"/>
    <w:rsid w:val="00F86C48"/>
    <w:rsid w:val="00FA773E"/>
    <w:rsid w:val="00FE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1C4D"/>
  <w15:docId w15:val="{C3D39DB9-A7C5-458A-9806-CE1A6E7A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2024-10-02T23:03:00Z</dcterms:created>
  <dcterms:modified xsi:type="dcterms:W3CDTF">2024-10-02T23:03:00Z</dcterms:modified>
</cp:coreProperties>
</file>